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FF000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FF0000"/>
          <w:sz w:val="48"/>
          <w:szCs w:val="48"/>
        </w:rPr>
        <w:t>共青团广西工商职业技术学院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color w:val="FF0000"/>
          <w:sz w:val="48"/>
          <w:szCs w:val="48"/>
          <w:lang w:val="en-US" w:eastAsia="zh-CN"/>
        </w:rPr>
        <w:t>经贸</w:t>
      </w:r>
      <w:r>
        <w:rPr>
          <w:rFonts w:hint="eastAsia" w:ascii="黑体" w:hAnsi="黑体" w:eastAsia="黑体" w:cs="黑体"/>
          <w:bCs/>
          <w:color w:val="FF0000"/>
          <w:sz w:val="48"/>
          <w:szCs w:val="48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210" w:rightChars="-100"/>
        <w:jc w:val="both"/>
        <w:textAlignment w:val="auto"/>
        <w:rPr>
          <w:rFonts w:hint="default" w:ascii="黑体" w:hAnsi="宋体" w:eastAsia="黑体"/>
          <w:b/>
          <w:bCs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69215</wp:posOffset>
                </wp:positionV>
                <wp:extent cx="5448300" cy="177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5855" y="1776095"/>
                          <a:ext cx="544830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45pt;height:1.4pt;width:429pt;z-index:251659264;mso-width-relative:page;mso-height-relative:page;" filled="f" stroked="t" coordsize="21600,21600" o:gfxdata="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LmpF2AAAAAgBAAAPAAAAAAAAAAEAIAAAACIAAABkcnMvZG93bnJl&#10;di54bWxQSwECFAAUAAAACACHTuJA6yX46/0BAADMAwAADgAAAAAAAAABACAAAAAnAQAAZHJzL2Uy&#10;b0RvYy54bWxQSwUGAAAAAAYABgBZAQAAlg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经贸</w:t>
      </w:r>
      <w:r>
        <w:rPr>
          <w:rFonts w:hint="eastAsia" w:ascii="黑体" w:hAnsi="宋体" w:eastAsia="黑体"/>
          <w:sz w:val="44"/>
          <w:szCs w:val="44"/>
        </w:rPr>
        <w:t>学院关于开展 202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年度“五四红旗团支部”“优秀共青团干部”“优秀共青团员”推荐名单</w:t>
      </w:r>
      <w:r>
        <w:rPr>
          <w:rFonts w:hint="eastAsia" w:ascii="黑体" w:hAnsi="黑体" w:eastAsia="黑体" w:cs="黑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学校团委下发的</w:t>
      </w:r>
      <w:r>
        <w:rPr>
          <w:rFonts w:hint="eastAsia" w:ascii="宋体" w:hAnsi="宋体" w:eastAsia="宋体" w:cs="宋体"/>
          <w:sz w:val="32"/>
          <w:szCs w:val="32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关于申报2023年度“五四红旗团委”“五四红旗团支部”“优秀共青团干部”“优秀共青团员”的通知</w:t>
      </w:r>
      <w:r>
        <w:rPr>
          <w:rFonts w:hint="eastAsia" w:ascii="宋体" w:hAnsi="宋体" w:eastAsia="宋体" w:cs="宋体"/>
          <w:sz w:val="32"/>
          <w:szCs w:val="32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文件</w:t>
      </w:r>
      <w:r>
        <w:rPr>
          <w:rFonts w:hint="eastAsia" w:ascii="宋体" w:hAnsi="宋体" w:eastAsia="宋体" w:cs="宋体"/>
          <w:sz w:val="32"/>
          <w:szCs w:val="32"/>
        </w:rPr>
        <w:t>要求，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班</w:t>
      </w:r>
      <w:r>
        <w:rPr>
          <w:rFonts w:hint="eastAsia" w:ascii="宋体" w:hAnsi="宋体" w:eastAsia="宋体" w:cs="宋体"/>
          <w:sz w:val="32"/>
          <w:szCs w:val="32"/>
        </w:rPr>
        <w:t>团支部初选推荐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学院分团委进行初审并报学院党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委员会审议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拟向</w:t>
      </w:r>
      <w:r>
        <w:rPr>
          <w:rFonts w:hint="eastAsia" w:ascii="宋体" w:hAnsi="宋体" w:eastAsia="宋体" w:cs="宋体"/>
          <w:sz w:val="32"/>
          <w:szCs w:val="32"/>
        </w:rPr>
        <w:t>学校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推荐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年度共青团组织先进集体及个人（详细名单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及量化考核表</w:t>
      </w:r>
      <w:r>
        <w:rPr>
          <w:rFonts w:hint="eastAsia" w:ascii="宋体" w:hAnsi="宋体" w:eastAsia="宋体" w:cs="宋体"/>
          <w:sz w:val="32"/>
          <w:szCs w:val="32"/>
        </w:rPr>
        <w:t>附后），现将评选结果进行公示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公示期为三个工作日（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2024年3月2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日--3月2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公示期内，如有异议，请提交书面材料并署真实姓名将意见反馈到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学院分团委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鹏飞</w:t>
      </w:r>
      <w:r>
        <w:rPr>
          <w:rFonts w:hint="eastAsia" w:ascii="宋体" w:hAnsi="宋体" w:eastAsia="宋体" w:cs="宋体"/>
          <w:sz w:val="32"/>
          <w:szCs w:val="32"/>
        </w:rPr>
        <w:t>校区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2107</w:t>
      </w:r>
      <w:r>
        <w:rPr>
          <w:rFonts w:hint="eastAsia" w:ascii="宋体" w:hAnsi="宋体" w:eastAsia="宋体" w:cs="宋体"/>
          <w:sz w:val="32"/>
          <w:szCs w:val="32"/>
        </w:rPr>
        <w:t>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余柳云</w:t>
      </w:r>
      <w:r>
        <w:rPr>
          <w:rFonts w:hint="eastAsia" w:ascii="宋体" w:hAnsi="宋体" w:eastAsia="宋体" w:cs="宋体"/>
          <w:sz w:val="32"/>
          <w:szCs w:val="32"/>
        </w:rPr>
        <w:t xml:space="preserve">      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15507727332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经贸学院拟推荐参评学校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年度共青团组织先进集体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个人汇总表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630" w:rightChars="-3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630" w:rightChars="-300" w:firstLine="960" w:firstLineChars="3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共青团广西工商职业技术学院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经贸</w:t>
      </w:r>
      <w:r>
        <w:rPr>
          <w:rFonts w:hint="eastAsia" w:ascii="宋体" w:hAnsi="宋体" w:eastAsia="宋体" w:cs="宋体"/>
          <w:sz w:val="32"/>
          <w:szCs w:val="32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630" w:rightChars="-3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tbl>
      <w:tblPr>
        <w:tblStyle w:val="2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03"/>
        <w:gridCol w:w="2280"/>
        <w:gridCol w:w="1340"/>
        <w:gridCol w:w="4820"/>
        <w:gridCol w:w="3020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00" w:hRule="atLeast"/>
        </w:trPr>
        <w:tc>
          <w:tcPr>
            <w:tcW w:w="13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2023年度广西工商职业技术学院“五四红旗团支部”汇总表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郭曼</w:t>
            </w:r>
          </w:p>
        </w:tc>
        <w:tc>
          <w:tcPr>
            <w:tcW w:w="9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填报时间：2024年3月27日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公示时间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全策2205班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国贸2203班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农商2201班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电商2106班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杨祺薰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广策2103班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电商2105班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李珍弟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电商2301班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飞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营销2302班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电商2303班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营销2304班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五四红旗团支部</w:t>
            </w:r>
          </w:p>
        </w:tc>
      </w:tr>
    </w:tbl>
    <w:p>
      <w:r>
        <w:br w:type="page"/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38"/>
        <w:gridCol w:w="1770"/>
        <w:gridCol w:w="1245"/>
        <w:gridCol w:w="1785"/>
        <w:gridCol w:w="4890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2023年度广西工商职业技术学院“优秀共青团员”汇总表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填报时间：2024年3月27日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公示时间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崔冬枝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滕凤鲜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雷利凤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凯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电商2207班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郑丹妮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莫灿炫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电商2209班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庞思梦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何柳宏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邱小芹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赖金清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彭连秀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符彩莹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江秀容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莫雨晴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王开荣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陈香香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王芯宇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莫彩琦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黄亿佩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黄红英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莫媛焜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滕凤鲜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王泉波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陈霜霜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杨祺薰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电商2110班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曾庆凤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电商2112班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曾庆凤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罗伶秋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李庆珍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庞雪琴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陈灼清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坤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徐慧华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韦如柳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电商2308班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雷张雪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韦如柳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周冬玲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陈罗珍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马美香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农商2301班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全策2301班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全策2302班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莫秋燕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全策2305班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韦柳竹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黄小倩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营销2302班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庞惠尹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韦欣怡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庞俊杰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雷宇婷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杨祺薰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覃霏梦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梁圣妮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 俊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全策2203班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王开荣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黄恩娇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余柳云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叶映琴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营销2205班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黄亿佩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营销2206班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优秀共青团员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2"/>
        <w:tblW w:w="14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58"/>
        <w:gridCol w:w="1784"/>
        <w:gridCol w:w="1344"/>
        <w:gridCol w:w="1994"/>
        <w:gridCol w:w="4646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2023年度广西工商职业技术学院“优秀共青团干部”汇总表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郭曼</w:t>
            </w:r>
          </w:p>
        </w:tc>
        <w:tc>
          <w:tcPr>
            <w:tcW w:w="10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填报时间：2024年3月26日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公示时间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庾金微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李苏婷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电商2306班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韦如柳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电商2308班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韦如柳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郑叶颖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王子敬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马美香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农商2301班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李英燕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全策2302班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莫秋燕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黄成海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网播2301班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李英燕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陈慧燕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庞惠尹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营销2304班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韦欣怡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宁美圆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崔冬枝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黄芳芳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电商2204班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甘秀英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滕凤鲜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电商2205班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雷利凤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凯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电商2206班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梁德兰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电商2207班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甘孔梅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电商2209班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王瑞杨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邱小芹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梁圣妮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潘雪冬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覃韶娴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黄秋霞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 俊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农商2204班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何美笑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符彩莹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张婉媛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吕沄霞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王开荣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全策2205班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余柳云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王芯宇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黄红柳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营销2206班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王瑞扬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雷启梅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王泉波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电商2105班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庞俊杰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李珍弟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电商2106班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杨祺薰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电商2108班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李英燕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电商2112班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张炜灵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曾庆凤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广策2102班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罗伶秋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李庆珍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苏春妃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庞雪琴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电商2110班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梁琼心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曾庆凤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全策2204班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陈紫欣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曼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农商2201班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梁宇飞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曼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电商2206班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覃彩英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曼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电商2206班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潘华娴</w:t>
            </w:r>
          </w:p>
        </w:tc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曼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广策2103班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吴威鑫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全策2205班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韦伊丽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电商2207班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陈柳君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曼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电商2205班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陈心羽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凯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2024年3月27日-2024年3月29日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优秀共青团干部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ZmMzAzZDc5MjQzYzBjZGRlMzliZWFjYmUwZjYifQ=="/>
  </w:docVars>
  <w:rsids>
    <w:rsidRoot w:val="00000000"/>
    <w:rsid w:val="02580100"/>
    <w:rsid w:val="05E11832"/>
    <w:rsid w:val="0C430B50"/>
    <w:rsid w:val="0F474DFC"/>
    <w:rsid w:val="1D6E68F5"/>
    <w:rsid w:val="1F7A08D5"/>
    <w:rsid w:val="260809E9"/>
    <w:rsid w:val="27E35804"/>
    <w:rsid w:val="301D32E3"/>
    <w:rsid w:val="3DBF1E7D"/>
    <w:rsid w:val="45407EC3"/>
    <w:rsid w:val="47BD5DD7"/>
    <w:rsid w:val="4A633B90"/>
    <w:rsid w:val="534C5B09"/>
    <w:rsid w:val="54796E12"/>
    <w:rsid w:val="587D40DA"/>
    <w:rsid w:val="60FA1631"/>
    <w:rsid w:val="67107A47"/>
    <w:rsid w:val="6CEC0CB6"/>
    <w:rsid w:val="6F3C2815"/>
    <w:rsid w:val="7D3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2024-03-25T10:26:00Z</dcterms:created>
  <dc:creator>Administrator</dc:creator>
  <cp:lastModifiedBy>小白</cp:lastModifiedBy>
  <dcterms:modified xsi:type="dcterms:W3CDTF">2024-04-08T16:45:51Z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A2C35B745AA6434DBA5720B712653F81_13</vt:lpwstr>
  </property>
</Properties>
</file>